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E7913B0" w:rsidR="001E41F3" w:rsidRDefault="001E41F3">
      <w:pPr>
        <w:pStyle w:val="CRCoverPage"/>
        <w:tabs>
          <w:tab w:val="right" w:pos="9639"/>
        </w:tabs>
        <w:spacing w:after="0"/>
        <w:rPr>
          <w:b/>
          <w:i/>
          <w:noProof/>
          <w:sz w:val="28"/>
          <w:lang w:eastAsia="zh-CN"/>
        </w:rPr>
      </w:pPr>
      <w:r>
        <w:rPr>
          <w:b/>
          <w:noProof/>
          <w:sz w:val="24"/>
        </w:rPr>
        <w:t>3GPP TSG-</w:t>
      </w:r>
      <w:r w:rsidR="00E249F9">
        <w:fldChar w:fldCharType="begin"/>
      </w:r>
      <w:r w:rsidR="00E249F9">
        <w:instrText xml:space="preserve"> DOCPROPERTY  TSG/WGRef  \* MERGEFORMAT </w:instrText>
      </w:r>
      <w:r w:rsidR="00E249F9">
        <w:fldChar w:fldCharType="separate"/>
      </w:r>
      <w:r w:rsidR="00065B7E">
        <w:rPr>
          <w:b/>
          <w:noProof/>
          <w:sz w:val="24"/>
        </w:rPr>
        <w:t>RAN WG1</w:t>
      </w:r>
      <w:r w:rsidR="00E249F9">
        <w:rPr>
          <w:b/>
          <w:noProof/>
          <w:sz w:val="24"/>
        </w:rPr>
        <w:fldChar w:fldCharType="end"/>
      </w:r>
      <w:r w:rsidR="00C66BA2">
        <w:rPr>
          <w:b/>
          <w:noProof/>
          <w:sz w:val="24"/>
        </w:rPr>
        <w:t xml:space="preserve"> </w:t>
      </w:r>
      <w:r>
        <w:rPr>
          <w:b/>
          <w:noProof/>
          <w:sz w:val="24"/>
        </w:rPr>
        <w:t>#</w:t>
      </w:r>
      <w:r w:rsidR="00E249F9">
        <w:fldChar w:fldCharType="begin"/>
      </w:r>
      <w:r w:rsidR="00E249F9">
        <w:instrText xml:space="preserve"> DOCPROPERTY  MtgSeq  \* MERGEFORMAT </w:instrText>
      </w:r>
      <w:r w:rsidR="00E249F9">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E249F9">
        <w:rPr>
          <w:b/>
          <w:noProof/>
          <w:sz w:val="24"/>
          <w:lang w:eastAsia="zh-CN"/>
        </w:rPr>
        <w:fldChar w:fldCharType="end"/>
      </w:r>
      <w:r w:rsidR="008B1DEA">
        <w:rPr>
          <w:rFonts w:hint="eastAsia"/>
          <w:b/>
          <w:noProof/>
          <w:sz w:val="24"/>
          <w:lang w:eastAsia="zh-CN"/>
        </w:rPr>
        <w:t>bis-e</w:t>
      </w:r>
      <w:r>
        <w:rPr>
          <w:b/>
          <w:i/>
          <w:noProof/>
          <w:sz w:val="28"/>
        </w:rPr>
        <w:tab/>
      </w:r>
      <w:fldSimple w:instr=" DOCPROPERTY  Tdoc#  \* MERGEFORMAT ">
        <w:r w:rsidR="008B1DEA">
          <w:rPr>
            <w:b/>
            <w:i/>
            <w:noProof/>
            <w:sz w:val="28"/>
          </w:rPr>
          <w:t>R1-2</w:t>
        </w:r>
        <w:r w:rsidR="008B1DEA">
          <w:rPr>
            <w:rFonts w:hint="eastAsia"/>
            <w:b/>
            <w:i/>
            <w:noProof/>
            <w:sz w:val="28"/>
            <w:lang w:eastAsia="zh-CN"/>
          </w:rPr>
          <w:t>3</w:t>
        </w:r>
        <w:r w:rsidR="008B1DEA" w:rsidRPr="0067542F">
          <w:rPr>
            <w:b/>
            <w:i/>
            <w:noProof/>
            <w:sz w:val="28"/>
            <w:lang w:eastAsia="zh-CN"/>
          </w:rPr>
          <w:t>0</w:t>
        </w:r>
        <w:r w:rsidR="00EC3934">
          <w:rPr>
            <w:rFonts w:hint="eastAsia"/>
            <w:b/>
            <w:i/>
            <w:noProof/>
            <w:sz w:val="28"/>
            <w:lang w:eastAsia="zh-CN"/>
          </w:rPr>
          <w:t>2648</w:t>
        </w:r>
      </w:fldSimple>
    </w:p>
    <w:p w14:paraId="7CB45193" w14:textId="33AF6F88" w:rsidR="001E41F3" w:rsidRPr="00E9104C" w:rsidRDefault="008B1DEA" w:rsidP="005E2C44">
      <w:pPr>
        <w:pStyle w:val="CRCoverPage"/>
        <w:outlineLvl w:val="0"/>
        <w:rPr>
          <w:rFonts w:cs="Arial"/>
          <w:b/>
          <w:bCs/>
          <w:sz w:val="24"/>
          <w:szCs w:val="24"/>
          <w:lang w:eastAsia="zh-CN"/>
        </w:rPr>
      </w:pPr>
      <w:r>
        <w:rPr>
          <w:rFonts w:hint="eastAsia"/>
          <w:b/>
          <w:bCs/>
          <w:sz w:val="24"/>
          <w:szCs w:val="24"/>
          <w:lang w:eastAsia="zh-CN"/>
        </w:rPr>
        <w:t>e-Meeting</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E249F9"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E249F9"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C414" w:rsidR="001E41F3" w:rsidRPr="00410371" w:rsidRDefault="00E249F9" w:rsidP="008B1DE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8B1DEA">
              <w:rPr>
                <w:rFonts w:hint="eastAsia"/>
                <w:b/>
                <w:noProof/>
                <w:sz w:val="28"/>
                <w:lang w:eastAsia="zh-CN"/>
              </w:rPr>
              <w:t>13</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3DEDC" w:rsidR="001E41F3" w:rsidRDefault="00BC7235" w:rsidP="004908ED">
            <w:pPr>
              <w:pStyle w:val="CRCoverPage"/>
              <w:spacing w:after="0"/>
              <w:ind w:left="100"/>
              <w:rPr>
                <w:noProof/>
                <w:lang w:eastAsia="zh-CN"/>
              </w:rPr>
            </w:pPr>
            <w:r w:rsidRPr="00BC7235">
              <w:t xml:space="preserve">Correction on </w:t>
            </w:r>
            <w:r w:rsidR="004908ED">
              <w:rPr>
                <w:rFonts w:hint="eastAsia"/>
                <w:lang w:eastAsia="zh-CN"/>
              </w:rPr>
              <w:t>impact</w:t>
            </w:r>
            <w:r w:rsidRPr="00BC7235">
              <w:t xml:space="preserve"> of DAPS handover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E249F9"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0358A" w:rsidR="001E41F3" w:rsidRDefault="00C9121A" w:rsidP="00AB200D">
            <w:pPr>
              <w:pStyle w:val="CRCoverPage"/>
              <w:spacing w:after="0"/>
              <w:ind w:left="100"/>
            </w:pPr>
            <w:proofErr w:type="spellStart"/>
            <w:r>
              <w:rPr>
                <w:rFonts w:hint="eastAsia"/>
              </w:rPr>
              <w:t>NR_Mob_enh</w:t>
            </w:r>
            <w:proofErr w:type="spellEnd"/>
            <w:r>
              <w:rPr>
                <w:rFonts w:hint="eastAsia"/>
              </w:rPr>
              <w:t>-Core</w:t>
            </w:r>
            <w:r>
              <w:rPr>
                <w:rFonts w:hint="eastAsia"/>
              </w:rPr>
              <w:t>，</w:t>
            </w:r>
            <w:r>
              <w:rPr>
                <w:rFonts w:hint="eastAsia"/>
              </w:rPr>
              <w:t xml:space="preserve">NR_L1enh_URLLC-Core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9B1C4" w:rsidR="001E41F3" w:rsidRDefault="00E249F9" w:rsidP="008F6487">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0F2EC0">
              <w:rPr>
                <w:rFonts w:hint="eastAsia"/>
                <w:noProof/>
                <w:lang w:eastAsia="zh-CN"/>
              </w:rPr>
              <w:t>0</w:t>
            </w:r>
            <w:r w:rsidR="008F6487">
              <w:rPr>
                <w:rFonts w:hint="eastAsia"/>
                <w:noProof/>
                <w:lang w:eastAsia="zh-CN"/>
              </w:rPr>
              <w:t>4</w:t>
            </w:r>
            <w:r w:rsidR="00506170">
              <w:rPr>
                <w:rFonts w:hint="eastAsia"/>
                <w:noProof/>
                <w:lang w:eastAsia="zh-CN"/>
              </w:rPr>
              <w:t>-</w:t>
            </w:r>
            <w:r w:rsidR="008F6487">
              <w:rPr>
                <w:rFonts w:hint="eastAsia"/>
                <w:noProof/>
                <w:lang w:eastAsia="zh-CN"/>
              </w:rPr>
              <w:t>07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E249F9"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E395B" w14:textId="4A89DCF4" w:rsidR="002E2A62" w:rsidRDefault="002E2A62" w:rsidP="002E2A62">
            <w:pPr>
              <w:spacing w:after="120"/>
              <w:jc w:val="both"/>
              <w:rPr>
                <w:rFonts w:ascii="Arial" w:hAnsi="Arial" w:cs="Arial"/>
                <w:bCs/>
                <w:lang w:eastAsia="zh-CN"/>
              </w:rPr>
            </w:pPr>
            <w:r>
              <w:rPr>
                <w:rFonts w:ascii="Arial" w:hAnsi="Arial" w:cs="Arial" w:hint="eastAsia"/>
                <w:bCs/>
                <w:lang w:eastAsia="zh-CN"/>
              </w:rPr>
              <w:t xml:space="preserve">In TS 38.213 for RACH procedure, several clauses such as clauses 7.5, 8.1,  and 11.1 are referred, to reflect the impact of PRACH cancellation due to </w:t>
            </w:r>
            <w:r w:rsidR="00F16F87">
              <w:rPr>
                <w:rFonts w:ascii="Arial" w:hAnsi="Arial" w:cs="Arial" w:hint="eastAsia"/>
                <w:bCs/>
                <w:lang w:eastAsia="zh-CN"/>
              </w:rPr>
              <w:t xml:space="preserve">UE </w:t>
            </w:r>
            <w:r>
              <w:rPr>
                <w:rFonts w:ascii="Arial" w:hAnsi="Arial" w:cs="Arial"/>
                <w:bCs/>
                <w:lang w:eastAsia="zh-CN"/>
              </w:rPr>
              <w:t>behaviour</w:t>
            </w:r>
            <w:r w:rsidR="00F16F87">
              <w:rPr>
                <w:rFonts w:ascii="Arial" w:hAnsi="Arial" w:cs="Arial" w:hint="eastAsia"/>
                <w:bCs/>
                <w:lang w:eastAsia="zh-CN"/>
              </w:rPr>
              <w:t>s defined</w:t>
            </w:r>
            <w:r>
              <w:rPr>
                <w:rFonts w:ascii="Arial" w:hAnsi="Arial" w:cs="Arial" w:hint="eastAsia"/>
                <w:bCs/>
                <w:lang w:eastAsia="zh-CN"/>
              </w:rPr>
              <w:t xml:space="preserve"> in </w:t>
            </w:r>
            <w:r w:rsidR="00F16F87">
              <w:rPr>
                <w:rFonts w:ascii="Arial" w:hAnsi="Arial" w:cs="Arial" w:hint="eastAsia"/>
                <w:bCs/>
                <w:lang w:eastAsia="zh-CN"/>
              </w:rPr>
              <w:t>the respective</w:t>
            </w:r>
            <w:r>
              <w:rPr>
                <w:rFonts w:ascii="Arial" w:hAnsi="Arial" w:cs="Arial" w:hint="eastAsia"/>
                <w:bCs/>
                <w:lang w:eastAsia="zh-CN"/>
              </w:rPr>
              <w:t xml:space="preserve"> clauses.</w:t>
            </w:r>
          </w:p>
          <w:p w14:paraId="2A2B55CA" w14:textId="25E5B069" w:rsidR="002E2A62" w:rsidRDefault="002E2A62" w:rsidP="002E2A62">
            <w:pPr>
              <w:spacing w:after="120"/>
              <w:jc w:val="both"/>
              <w:rPr>
                <w:rFonts w:ascii="Arial" w:hAnsi="Arial" w:cs="Arial"/>
                <w:bCs/>
                <w:lang w:eastAsia="zh-CN"/>
              </w:rPr>
            </w:pPr>
            <w:r>
              <w:rPr>
                <w:rFonts w:ascii="Arial" w:hAnsi="Arial" w:cs="Arial" w:hint="eastAsia"/>
                <w:bCs/>
                <w:lang w:eastAsia="zh-CN"/>
              </w:rPr>
              <w:t xml:space="preserve">In TS 38.213 for UCI transmission, several clauses such as clauses 11.1,  11.1.1 and 11.2A are referred as the </w:t>
            </w:r>
            <w:proofErr w:type="spellStart"/>
            <w:r w:rsidRPr="006B0208">
              <w:rPr>
                <w:rFonts w:ascii="Arial" w:hAnsi="Arial" w:cs="Arial"/>
                <w:bCs/>
                <w:lang w:eastAsia="zh-CN"/>
              </w:rPr>
              <w:t>the</w:t>
            </w:r>
            <w:proofErr w:type="spellEnd"/>
            <w:r w:rsidRPr="006B0208">
              <w:rPr>
                <w:rFonts w:ascii="Arial" w:hAnsi="Arial" w:cs="Arial"/>
                <w:bCs/>
                <w:lang w:eastAsia="zh-CN"/>
              </w:rPr>
              <w:t xml:space="preserve"> limitations </w:t>
            </w:r>
            <w:bookmarkStart w:id="1" w:name="OLE_LINK21"/>
            <w:bookmarkStart w:id="2" w:name="OLE_LINK22"/>
            <w:r w:rsidRPr="006B0208">
              <w:rPr>
                <w:rFonts w:ascii="Arial" w:hAnsi="Arial" w:cs="Arial"/>
                <w:bCs/>
                <w:lang w:eastAsia="zh-CN"/>
              </w:rPr>
              <w:t>for UE transmissions</w:t>
            </w:r>
            <w:bookmarkEnd w:id="1"/>
            <w:bookmarkEnd w:id="2"/>
            <w:r>
              <w:rPr>
                <w:rFonts w:ascii="Arial" w:hAnsi="Arial" w:cs="Arial" w:hint="eastAsia"/>
                <w:bCs/>
                <w:lang w:eastAsia="zh-CN"/>
              </w:rPr>
              <w:t xml:space="preserve">, to reflect the impact of PUCCH/PUSCH cancellation due to </w:t>
            </w:r>
            <w:r w:rsidR="00F16F87">
              <w:rPr>
                <w:rFonts w:ascii="Arial" w:hAnsi="Arial" w:cs="Arial" w:hint="eastAsia"/>
                <w:bCs/>
                <w:lang w:eastAsia="zh-CN"/>
              </w:rPr>
              <w:t xml:space="preserve">UE </w:t>
            </w:r>
            <w:r>
              <w:rPr>
                <w:rFonts w:ascii="Arial" w:hAnsi="Arial" w:cs="Arial"/>
                <w:bCs/>
                <w:lang w:eastAsia="zh-CN"/>
              </w:rPr>
              <w:t>behaviour</w:t>
            </w:r>
            <w:r w:rsidR="00F16F87">
              <w:rPr>
                <w:rFonts w:ascii="Arial" w:hAnsi="Arial" w:cs="Arial" w:hint="eastAsia"/>
                <w:bCs/>
                <w:lang w:eastAsia="zh-CN"/>
              </w:rPr>
              <w:t>s defined</w:t>
            </w:r>
            <w:r>
              <w:rPr>
                <w:rFonts w:ascii="Arial" w:hAnsi="Arial" w:cs="Arial" w:hint="eastAsia"/>
                <w:bCs/>
                <w:lang w:eastAsia="zh-CN"/>
              </w:rPr>
              <w:t xml:space="preserve"> in </w:t>
            </w:r>
            <w:r w:rsidR="00F16F87">
              <w:rPr>
                <w:rFonts w:ascii="Arial" w:hAnsi="Arial" w:cs="Arial" w:hint="eastAsia"/>
                <w:bCs/>
                <w:lang w:eastAsia="zh-CN"/>
              </w:rPr>
              <w:t>the respective</w:t>
            </w:r>
            <w:r>
              <w:rPr>
                <w:rFonts w:ascii="Arial" w:hAnsi="Arial" w:cs="Arial" w:hint="eastAsia"/>
                <w:bCs/>
                <w:lang w:eastAsia="zh-CN"/>
              </w:rPr>
              <w:t xml:space="preserve"> clauses.</w:t>
            </w:r>
          </w:p>
          <w:p w14:paraId="37505D49" w14:textId="143A9A63" w:rsidR="002065B2" w:rsidRDefault="002E2A62" w:rsidP="002E2A62">
            <w:pPr>
              <w:spacing w:after="120"/>
              <w:jc w:val="both"/>
              <w:rPr>
                <w:rFonts w:ascii="Arial" w:hAnsi="Arial" w:cs="Arial"/>
                <w:bCs/>
                <w:lang w:eastAsia="zh-CN"/>
              </w:rPr>
            </w:pPr>
            <w:r>
              <w:rPr>
                <w:rFonts w:ascii="Arial" w:hAnsi="Arial" w:cs="Arial" w:hint="eastAsia"/>
                <w:bCs/>
                <w:lang w:eastAsia="zh-CN"/>
              </w:rPr>
              <w:t xml:space="preserve">Actually, </w:t>
            </w:r>
            <w:r w:rsidRPr="00D929BF">
              <w:rPr>
                <w:rFonts w:ascii="Arial" w:hAnsi="Arial" w:cs="Arial"/>
                <w:bCs/>
                <w:lang w:val="en-US" w:eastAsia="zh-CN"/>
              </w:rPr>
              <w:t xml:space="preserve">DAPS </w:t>
            </w:r>
            <w:r w:rsidRPr="00D73F2E">
              <w:rPr>
                <w:rFonts w:ascii="Arial" w:hAnsi="Arial" w:cs="Arial"/>
                <w:bCs/>
                <w:lang w:eastAsia="zh-CN"/>
              </w:rPr>
              <w:t>handover</w:t>
            </w:r>
            <w:r>
              <w:rPr>
                <w:rFonts w:ascii="Arial" w:hAnsi="Arial" w:cs="Arial" w:hint="eastAsia"/>
                <w:bCs/>
                <w:lang w:eastAsia="zh-CN"/>
              </w:rPr>
              <w:t xml:space="preserve"> defined in Clause 15 can also </w:t>
            </w:r>
            <w:r w:rsidR="00F16F87">
              <w:rPr>
                <w:rFonts w:ascii="Arial" w:hAnsi="Arial" w:cs="Arial" w:hint="eastAsia"/>
                <w:bCs/>
                <w:lang w:eastAsia="zh-CN"/>
              </w:rPr>
              <w:t xml:space="preserve">lead to </w:t>
            </w:r>
            <w:r>
              <w:rPr>
                <w:rFonts w:ascii="Arial" w:hAnsi="Arial" w:cs="Arial" w:hint="eastAsia"/>
                <w:bCs/>
                <w:lang w:eastAsia="zh-CN"/>
              </w:rPr>
              <w:t xml:space="preserve">channel cancellation and </w:t>
            </w:r>
            <w:r w:rsidR="00F16F87">
              <w:rPr>
                <w:rFonts w:ascii="Arial" w:hAnsi="Arial" w:cs="Arial" w:hint="eastAsia"/>
                <w:bCs/>
                <w:lang w:eastAsia="zh-CN"/>
              </w:rPr>
              <w:t xml:space="preserve">would </w:t>
            </w:r>
            <w:r>
              <w:rPr>
                <w:rFonts w:ascii="Arial" w:hAnsi="Arial" w:cs="Arial" w:hint="eastAsia"/>
                <w:bCs/>
                <w:lang w:eastAsia="zh-CN"/>
              </w:rPr>
              <w:t>have impact on RACH procedure</w:t>
            </w:r>
            <w:r w:rsidR="008F6487">
              <w:rPr>
                <w:rFonts w:ascii="Arial" w:hAnsi="Arial" w:cs="Arial" w:hint="eastAsia"/>
                <w:bCs/>
                <w:lang w:eastAsia="zh-CN"/>
              </w:rPr>
              <w:t xml:space="preserve"> and</w:t>
            </w:r>
            <w:r w:rsidR="00AE55CB">
              <w:rPr>
                <w:rFonts w:ascii="Arial" w:hAnsi="Arial" w:cs="Arial" w:hint="eastAsia"/>
                <w:bCs/>
                <w:lang w:eastAsia="zh-CN"/>
              </w:rPr>
              <w:t xml:space="preserve"> </w:t>
            </w:r>
            <w:r>
              <w:rPr>
                <w:rFonts w:ascii="Arial" w:hAnsi="Arial" w:cs="Arial" w:hint="eastAsia"/>
                <w:bCs/>
                <w:lang w:eastAsia="zh-CN"/>
              </w:rPr>
              <w:t>UCI transmission as well.</w:t>
            </w:r>
            <w:r w:rsidR="002065B2">
              <w:rPr>
                <w:rFonts w:ascii="Arial" w:hAnsi="Arial" w:cs="Arial" w:hint="eastAsia"/>
                <w:bCs/>
                <w:lang w:eastAsia="zh-CN"/>
              </w:rPr>
              <w:t xml:space="preserve"> </w:t>
            </w:r>
          </w:p>
          <w:p w14:paraId="63EFAA16" w14:textId="4CBD5716" w:rsidR="002E2A62" w:rsidRDefault="002065B2" w:rsidP="0025169D">
            <w:pPr>
              <w:spacing w:after="120"/>
              <w:jc w:val="center"/>
              <w:rPr>
                <w:rFonts w:ascii="Arial" w:hAnsi="Arial" w:cs="Arial"/>
                <w:bCs/>
                <w:lang w:eastAsia="zh-CN"/>
              </w:rPr>
            </w:pPr>
            <w:r>
              <w:object w:dxaOrig="5746" w:dyaOrig="4206" w14:anchorId="3E094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182.7pt" o:ole="">
                  <v:imagedata r:id="rId18" o:title=""/>
                </v:shape>
                <o:OLEObject Type="Embed" ProgID="Visio.Drawing.11" ShapeID="_x0000_i1025" DrawAspect="Content" ObjectID="_1742310759" r:id="rId19"/>
              </w:object>
            </w:r>
          </w:p>
          <w:p w14:paraId="708AA7DE" w14:textId="71516749" w:rsidR="0050751A" w:rsidRPr="00323312" w:rsidRDefault="002E2A62" w:rsidP="008B1DEA">
            <w:pPr>
              <w:spacing w:after="120"/>
              <w:jc w:val="both"/>
              <w:rPr>
                <w:rFonts w:ascii="Arial" w:hAnsi="Arial" w:cs="Arial"/>
                <w:bCs/>
                <w:lang w:eastAsia="zh-CN"/>
              </w:rPr>
            </w:pPr>
            <w:r>
              <w:rPr>
                <w:rFonts w:ascii="Arial" w:hAnsi="Arial" w:cs="Arial"/>
                <w:bCs/>
                <w:lang w:eastAsia="zh-CN"/>
              </w:rPr>
              <w:t>T</w:t>
            </w:r>
            <w:r>
              <w:rPr>
                <w:rFonts w:ascii="Arial" w:hAnsi="Arial" w:cs="Arial" w:hint="eastAsia"/>
                <w:bCs/>
                <w:lang w:eastAsia="zh-CN"/>
              </w:rPr>
              <w:t xml:space="preserve">aking UCI transmission as an example, as shown in the </w:t>
            </w:r>
            <w:r w:rsidR="002065B2">
              <w:rPr>
                <w:rFonts w:ascii="Arial" w:hAnsi="Arial" w:cs="Arial" w:hint="eastAsia"/>
                <w:bCs/>
                <w:lang w:eastAsia="zh-CN"/>
              </w:rPr>
              <w:t xml:space="preserve">above </w:t>
            </w:r>
            <w:r>
              <w:rPr>
                <w:rFonts w:ascii="Arial" w:hAnsi="Arial" w:cs="Arial" w:hint="eastAsia"/>
                <w:bCs/>
                <w:lang w:eastAsia="zh-CN"/>
              </w:rPr>
              <w:t xml:space="preserve">figure, </w:t>
            </w:r>
            <w:r w:rsidR="002065B2">
              <w:rPr>
                <w:rFonts w:ascii="Arial" w:hAnsi="Arial" w:cs="Arial" w:hint="eastAsia"/>
                <w:bCs/>
                <w:lang w:eastAsia="zh-CN"/>
              </w:rPr>
              <w:t>channel 3</w:t>
            </w:r>
            <w:r>
              <w:rPr>
                <w:rFonts w:ascii="Arial" w:hAnsi="Arial" w:cs="Arial" w:hint="eastAsia"/>
                <w:bCs/>
                <w:lang w:eastAsia="zh-CN"/>
              </w:rPr>
              <w:t xml:space="preserve"> in source MCG </w:t>
            </w:r>
            <w:r w:rsidR="002065B2">
              <w:rPr>
                <w:rFonts w:ascii="Arial" w:hAnsi="Arial" w:cs="Arial" w:hint="eastAsia"/>
                <w:bCs/>
                <w:lang w:eastAsia="zh-CN"/>
              </w:rPr>
              <w:t>is</w:t>
            </w:r>
            <w:r>
              <w:rPr>
                <w:rFonts w:ascii="Arial" w:hAnsi="Arial" w:cs="Arial" w:hint="eastAsia"/>
                <w:bCs/>
                <w:lang w:eastAsia="zh-CN"/>
              </w:rPr>
              <w:t xml:space="preserve"> cancelled due to overlapping with a channel in </w:t>
            </w:r>
            <w:r>
              <w:rPr>
                <w:rFonts w:ascii="Arial" w:hAnsi="Arial" w:cs="Arial" w:hint="eastAsia"/>
                <w:bCs/>
                <w:lang w:eastAsia="zh-CN"/>
              </w:rPr>
              <w:lastRenderedPageBreak/>
              <w:t>target MCG</w:t>
            </w:r>
            <w:r w:rsidR="002065B2">
              <w:rPr>
                <w:rFonts w:ascii="Arial" w:hAnsi="Arial" w:cs="Arial" w:hint="eastAsia"/>
                <w:bCs/>
                <w:lang w:eastAsia="zh-CN"/>
              </w:rPr>
              <w:t>. It</w:t>
            </w:r>
            <w:r>
              <w:rPr>
                <w:rFonts w:ascii="Arial" w:hAnsi="Arial" w:cs="Arial" w:hint="eastAsia"/>
                <w:bCs/>
                <w:lang w:eastAsia="zh-CN"/>
              </w:rPr>
              <w:t xml:space="preserve"> may impact the UCI multiplexing/prioritization within the overlapping group in source MCG, since there may be different </w:t>
            </w:r>
            <w:r w:rsidRPr="0079041B">
              <w:rPr>
                <w:rFonts w:ascii="Arial" w:hAnsi="Arial" w:cs="Arial" w:hint="eastAsia"/>
                <w:bCs/>
                <w:lang w:eastAsia="zh-CN"/>
              </w:rPr>
              <w:t>UCI multiplexing/prioritization</w:t>
            </w:r>
            <w:r>
              <w:rPr>
                <w:rFonts w:ascii="Arial" w:hAnsi="Arial" w:cs="Arial" w:hint="eastAsia"/>
                <w:bCs/>
                <w:lang w:eastAsia="zh-CN"/>
              </w:rPr>
              <w:t xml:space="preserve"> result</w:t>
            </w:r>
            <w:r w:rsidR="00767F55">
              <w:rPr>
                <w:rFonts w:ascii="Arial" w:hAnsi="Arial" w:cs="Arial" w:hint="eastAsia"/>
                <w:bCs/>
                <w:lang w:eastAsia="zh-CN"/>
              </w:rPr>
              <w:t>s</w:t>
            </w:r>
            <w:r>
              <w:rPr>
                <w:rFonts w:ascii="Arial" w:hAnsi="Arial" w:cs="Arial" w:hint="eastAsia"/>
                <w:bCs/>
                <w:lang w:eastAsia="zh-CN"/>
              </w:rPr>
              <w:t xml:space="preserve"> </w:t>
            </w:r>
            <w:r w:rsidR="00767F55">
              <w:rPr>
                <w:rFonts w:ascii="Arial" w:hAnsi="Arial" w:cs="Arial" w:hint="eastAsia"/>
                <w:bCs/>
                <w:lang w:eastAsia="zh-CN"/>
              </w:rPr>
              <w:t xml:space="preserve">following </w:t>
            </w:r>
            <w:r>
              <w:rPr>
                <w:rFonts w:ascii="Arial" w:hAnsi="Arial" w:cs="Arial" w:hint="eastAsia"/>
                <w:bCs/>
                <w:lang w:eastAsia="zh-CN"/>
              </w:rPr>
              <w:t xml:space="preserve">different </w:t>
            </w:r>
            <w:r w:rsidRPr="0079041B">
              <w:rPr>
                <w:rFonts w:ascii="Arial" w:hAnsi="Arial" w:cs="Arial" w:hint="eastAsia"/>
                <w:bCs/>
                <w:lang w:eastAsia="zh-CN"/>
              </w:rPr>
              <w:t>operation order</w:t>
            </w:r>
            <w:r>
              <w:rPr>
                <w:rFonts w:ascii="Arial" w:hAnsi="Arial" w:cs="Arial" w:hint="eastAsia"/>
                <w:bCs/>
                <w:lang w:eastAsia="zh-CN"/>
              </w:rPr>
              <w:t>s</w:t>
            </w:r>
            <w:r w:rsidRPr="0079041B">
              <w:rPr>
                <w:rFonts w:ascii="Arial" w:hAnsi="Arial" w:cs="Arial" w:hint="eastAsia"/>
                <w:bCs/>
                <w:lang w:eastAsia="zh-CN"/>
              </w:rPr>
              <w:t xml:space="preserve"> between UCI multiplexing/prioritization and the cancellation due to DAPS </w:t>
            </w:r>
            <w:r w:rsidRPr="00D73F2E">
              <w:rPr>
                <w:rFonts w:ascii="Arial" w:hAnsi="Arial" w:cs="Arial"/>
                <w:bCs/>
                <w:lang w:eastAsia="zh-CN"/>
              </w:rPr>
              <w:t>handover</w:t>
            </w:r>
            <w:r>
              <w:rPr>
                <w:rFonts w:ascii="Arial" w:hAnsi="Arial" w:cs="Arial" w:hint="eastAsia"/>
                <w:bCs/>
                <w:lang w:eastAsia="zh-CN"/>
              </w:rPr>
              <w:t xml:space="preserve">. This is similar as the impact caused by cancellation </w:t>
            </w:r>
            <w:proofErr w:type="spellStart"/>
            <w:r>
              <w:rPr>
                <w:rFonts w:ascii="Arial" w:hAnsi="Arial" w:cs="Arial" w:hint="eastAsia"/>
                <w:bCs/>
                <w:lang w:eastAsia="zh-CN"/>
              </w:rPr>
              <w:t>behavor</w:t>
            </w:r>
            <w:proofErr w:type="spellEnd"/>
            <w:r>
              <w:rPr>
                <w:rFonts w:ascii="Arial" w:hAnsi="Arial" w:cs="Arial" w:hint="eastAsia"/>
                <w:bCs/>
                <w:lang w:eastAsia="zh-CN"/>
              </w:rPr>
              <w:t xml:space="preserve"> defined in clauses 11.1, 11.1.1 and 11.2A.</w:t>
            </w:r>
            <w:r w:rsidR="00AE55CB">
              <w:rPr>
                <w:rFonts w:ascii="Arial" w:hAnsi="Arial" w:cs="Arial" w:hint="eastAsia"/>
                <w:bCs/>
                <w:lang w:eastAsia="zh-CN"/>
              </w:rPr>
              <w:t xml:space="preserve"> </w:t>
            </w:r>
            <w:r>
              <w:rPr>
                <w:rFonts w:ascii="Arial" w:hAnsi="Arial" w:cs="Arial" w:hint="eastAsia"/>
                <w:bCs/>
                <w:lang w:eastAsia="zh-CN"/>
              </w:rPr>
              <w:t>Note that similar changes to TS 38.214 by referring clause 15 were endorsed in R1-2210498</w:t>
            </w:r>
            <w:r w:rsidR="0025169D">
              <w:rPr>
                <w:rFonts w:ascii="Arial" w:hAnsi="Arial" w:cs="Arial" w:hint="eastAsia"/>
                <w:bCs/>
                <w:lang w:eastAsia="zh-CN"/>
              </w:rPr>
              <w:t xml:space="preserve">, </w:t>
            </w:r>
            <w:r w:rsidR="002065B2">
              <w:rPr>
                <w:rFonts w:ascii="Arial" w:hAnsi="Arial" w:cs="Arial" w:hint="eastAsia"/>
                <w:bCs/>
                <w:lang w:eastAsia="zh-CN"/>
              </w:rPr>
              <w:t>but still missing in TS 38.213</w:t>
            </w:r>
            <w:r>
              <w:rPr>
                <w:rFonts w:ascii="Arial" w:hAnsi="Arial"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F2A12" w:rsidR="00712D3E" w:rsidRPr="006F0D90" w:rsidRDefault="00373241" w:rsidP="00373241">
            <w:pPr>
              <w:pStyle w:val="CRCoverPage"/>
              <w:spacing w:after="0"/>
              <w:jc w:val="both"/>
              <w:rPr>
                <w:rFonts w:cs="Arial"/>
                <w:bCs/>
                <w:lang w:val="en-US" w:eastAsia="zh-CN"/>
              </w:rPr>
            </w:pPr>
            <w:r>
              <w:rPr>
                <w:rFonts w:hint="eastAsia"/>
                <w:noProof/>
                <w:lang w:eastAsia="zh-CN"/>
              </w:rPr>
              <w:t>A</w:t>
            </w:r>
            <w:proofErr w:type="spellStart"/>
            <w:r>
              <w:rPr>
                <w:rFonts w:cs="Arial" w:hint="eastAsia"/>
                <w:bCs/>
                <w:lang w:eastAsia="zh-CN"/>
              </w:rPr>
              <w:t>dd</w:t>
            </w:r>
            <w:proofErr w:type="spellEnd"/>
            <w:r>
              <w:rPr>
                <w:rFonts w:cs="Arial" w:hint="eastAsia"/>
                <w:bCs/>
                <w:lang w:eastAsia="zh-CN"/>
              </w:rPr>
              <w:t xml:space="preserve"> the missing clause 15 as a reference clause for the corresponding descriptions</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E2352" w:rsidR="000E0B10" w:rsidRPr="00E264B4" w:rsidRDefault="00373241" w:rsidP="008B1DEA">
            <w:pPr>
              <w:spacing w:after="120"/>
              <w:jc w:val="both"/>
              <w:rPr>
                <w:noProof/>
                <w:lang w:eastAsia="zh-CN"/>
              </w:rPr>
            </w:pPr>
            <w:r>
              <w:rPr>
                <w:rFonts w:ascii="Arial" w:hAnsi="Arial" w:cs="Arial" w:hint="eastAsia"/>
                <w:bCs/>
                <w:lang w:eastAsia="zh-CN"/>
              </w:rPr>
              <w:t xml:space="preserve">UE </w:t>
            </w:r>
            <w:r>
              <w:rPr>
                <w:rFonts w:ascii="Arial" w:hAnsi="Arial" w:cs="Arial"/>
                <w:bCs/>
                <w:lang w:eastAsia="zh-CN"/>
              </w:rPr>
              <w:t>behaviour</w:t>
            </w:r>
            <w:r>
              <w:rPr>
                <w:rFonts w:ascii="Arial" w:hAnsi="Arial" w:cs="Arial" w:hint="eastAsia"/>
                <w:bCs/>
                <w:lang w:eastAsia="zh-CN"/>
              </w:rPr>
              <w:t xml:space="preserve"> for RACH procedure</w:t>
            </w:r>
            <w:r w:rsidR="008B1DEA">
              <w:rPr>
                <w:rFonts w:ascii="Arial" w:hAnsi="Arial" w:cs="Arial" w:hint="eastAsia"/>
                <w:bCs/>
                <w:lang w:eastAsia="zh-CN"/>
              </w:rPr>
              <w:t xml:space="preserve"> and </w:t>
            </w:r>
            <w:r>
              <w:rPr>
                <w:rFonts w:ascii="Arial" w:hAnsi="Arial" w:cs="Arial" w:hint="eastAsia"/>
                <w:bCs/>
                <w:lang w:eastAsia="zh-CN"/>
              </w:rPr>
              <w:t xml:space="preserve">UCI </w:t>
            </w:r>
            <w:r>
              <w:rPr>
                <w:rFonts w:ascii="Arial" w:hAnsi="Arial" w:cs="Arial"/>
                <w:bCs/>
                <w:lang w:eastAsia="zh-CN"/>
              </w:rPr>
              <w:t>transmission</w:t>
            </w:r>
            <w:r w:rsidR="00712D3E">
              <w:rPr>
                <w:rFonts w:ascii="Arial" w:hAnsi="Arial" w:cs="Arial" w:hint="eastAsia"/>
                <w:bCs/>
                <w:lang w:eastAsia="zh-CN"/>
              </w:rPr>
              <w:t xml:space="preserve"> </w:t>
            </w:r>
            <w:r>
              <w:rPr>
                <w:rFonts w:ascii="Arial" w:hAnsi="Arial" w:cs="Arial" w:hint="eastAsia"/>
                <w:bCs/>
                <w:lang w:eastAsia="zh-CN"/>
              </w:rPr>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DD3F5" w:rsidR="001E41F3" w:rsidRDefault="002077B7" w:rsidP="008B1DEA">
            <w:pPr>
              <w:pStyle w:val="CRCoverPage"/>
              <w:spacing w:after="0"/>
              <w:rPr>
                <w:noProof/>
                <w:lang w:eastAsia="zh-CN"/>
              </w:rPr>
            </w:pPr>
            <w:r w:rsidRPr="00712D3E">
              <w:rPr>
                <w:rFonts w:hint="eastAsia"/>
                <w:noProof/>
                <w:lang w:eastAsia="zh-CN"/>
              </w:rPr>
              <w:t xml:space="preserve">7.4, 8.1A, </w:t>
            </w:r>
            <w:r w:rsidR="004C4425" w:rsidRPr="00712D3E">
              <w:rPr>
                <w:rFonts w:hint="eastAsia"/>
                <w:noProof/>
                <w:lang w:eastAsia="zh-CN"/>
              </w:rPr>
              <w:t>9</w:t>
            </w:r>
            <w:r w:rsidR="00922973" w:rsidRPr="00712D3E">
              <w:rPr>
                <w:rFonts w:hint="eastAsia"/>
                <w:noProof/>
                <w:lang w:eastAsia="zh-CN"/>
              </w:rPr>
              <w:t>, 9.2.3</w:t>
            </w:r>
            <w:r w:rsidR="00C43106" w:rsidRPr="00712D3E">
              <w:rPr>
                <w:rFonts w:hint="eastAsia"/>
                <w:noProof/>
                <w:lang w:eastAsia="zh-CN"/>
              </w:rPr>
              <w:t>, 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0"/>
          <w:footnotePr>
            <w:numRestart w:val="eachSect"/>
          </w:footnotePr>
          <w:pgSz w:w="11907" w:h="16840" w:code="9"/>
          <w:pgMar w:top="1418" w:right="1134" w:bottom="1134" w:left="1134" w:header="680" w:footer="567" w:gutter="0"/>
          <w:cols w:space="720"/>
        </w:sectPr>
      </w:pPr>
    </w:p>
    <w:p w14:paraId="09E440D8" w14:textId="77777777" w:rsidR="009D5D32" w:rsidRPr="00B916EC" w:rsidRDefault="009D5D32" w:rsidP="009D5D32">
      <w:pPr>
        <w:pStyle w:val="2"/>
        <w:ind w:left="566" w:hanging="566"/>
      </w:pPr>
      <w:bookmarkStart w:id="3" w:name="_Toc12021451"/>
      <w:bookmarkStart w:id="4" w:name="_Toc20311563"/>
      <w:bookmarkStart w:id="5" w:name="_Toc26719388"/>
      <w:bookmarkStart w:id="6" w:name="_Toc29894819"/>
      <w:bookmarkStart w:id="7" w:name="_Toc29899118"/>
      <w:bookmarkStart w:id="8" w:name="_Toc29899536"/>
      <w:bookmarkStart w:id="9" w:name="_Toc29917273"/>
      <w:bookmarkStart w:id="10" w:name="_Toc36498147"/>
      <w:bookmarkStart w:id="11" w:name="_Toc45699173"/>
      <w:bookmarkStart w:id="12" w:name="_Toc121738614"/>
      <w:bookmarkStart w:id="13" w:name="_Ref491459187"/>
      <w:bookmarkStart w:id="14" w:name="_Toc12021466"/>
      <w:bookmarkStart w:id="15" w:name="_Toc20311578"/>
      <w:bookmarkStart w:id="16" w:name="_Toc26719403"/>
      <w:bookmarkStart w:id="17" w:name="_Toc29894836"/>
      <w:bookmarkStart w:id="18" w:name="_Toc29899135"/>
      <w:bookmarkStart w:id="19" w:name="_Toc29899553"/>
      <w:bookmarkStart w:id="20" w:name="_Toc29917290"/>
      <w:bookmarkStart w:id="21" w:name="_Toc36498164"/>
      <w:bookmarkStart w:id="22" w:name="_Toc45699190"/>
      <w:bookmarkStart w:id="23" w:name="_Toc114234345"/>
      <w:bookmarkStart w:id="24" w:name="_Toc12021483"/>
      <w:bookmarkStart w:id="25" w:name="_Toc20311595"/>
      <w:bookmarkStart w:id="26" w:name="_Toc26719420"/>
      <w:bookmarkStart w:id="27" w:name="_Toc44877080"/>
      <w:bookmarkStart w:id="28" w:name="_Toc51963711"/>
      <w:bookmarkStart w:id="29" w:name="_Toc74673458"/>
      <w:bookmarkStart w:id="30" w:name="OLE_LINK4"/>
      <w:bookmarkStart w:id="31" w:name="OLE_LINK8"/>
      <w:r w:rsidRPr="00B916EC">
        <w:lastRenderedPageBreak/>
        <w:t>7.4</w:t>
      </w:r>
      <w:r>
        <w:tab/>
      </w:r>
      <w:r w:rsidRPr="00B916EC">
        <w:t>Physical random access channel</w:t>
      </w:r>
      <w:bookmarkEnd w:id="3"/>
      <w:bookmarkEnd w:id="4"/>
      <w:bookmarkEnd w:id="5"/>
      <w:bookmarkEnd w:id="6"/>
      <w:bookmarkEnd w:id="7"/>
      <w:bookmarkEnd w:id="8"/>
      <w:bookmarkEnd w:id="9"/>
      <w:bookmarkEnd w:id="10"/>
      <w:bookmarkEnd w:id="11"/>
      <w:bookmarkEnd w:id="12"/>
    </w:p>
    <w:bookmarkEnd w:id="13"/>
    <w:p w14:paraId="0768F0FC" w14:textId="77777777" w:rsidR="00EB4B23" w:rsidRPr="002D5B52" w:rsidRDefault="00EB4B23" w:rsidP="00EB4B23">
      <w:pPr>
        <w:spacing w:before="120" w:line="280" w:lineRule="atLeast"/>
        <w:jc w:val="center"/>
        <w:rPr>
          <w:b/>
          <w:iCs/>
          <w:color w:val="FF0000"/>
          <w:lang w:eastAsia="zh-CN"/>
        </w:rPr>
      </w:pPr>
      <w:r w:rsidRPr="002D5B52">
        <w:rPr>
          <w:b/>
          <w:iCs/>
          <w:color w:val="FF0000"/>
        </w:rPr>
        <w:t>&lt;Unchanged parts are omitted&gt;</w:t>
      </w:r>
    </w:p>
    <w:p w14:paraId="0E51820E" w14:textId="090BC7C6" w:rsidR="008C026E" w:rsidRPr="003A5BF8" w:rsidRDefault="008C026E" w:rsidP="008C026E">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w:t>
      </w:r>
      <w:ins w:id="32" w:author="CATT" w:date="2023-02-09T10:49:00Z">
        <w:r>
          <w:rPr>
            <w:rFonts w:eastAsia="等线" w:hint="eastAsia"/>
            <w:iCs/>
            <w:lang w:eastAsia="zh-CN"/>
          </w:rPr>
          <w:t xml:space="preserve">or due to DAPS operation as described in clause 15,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D278E01" w14:textId="77777777" w:rsidR="007940D7" w:rsidRDefault="007940D7" w:rsidP="007940D7"/>
    <w:p w14:paraId="2195BFAA" w14:textId="77777777" w:rsidR="007940D7" w:rsidRPr="00B916EC" w:rsidRDefault="007940D7" w:rsidP="007940D7">
      <w:pPr>
        <w:pStyle w:val="2"/>
      </w:pPr>
      <w:bookmarkStart w:id="33" w:name="_Toc29894831"/>
      <w:bookmarkStart w:id="34" w:name="_Toc29899130"/>
      <w:bookmarkStart w:id="35" w:name="_Toc29899548"/>
      <w:bookmarkStart w:id="36" w:name="_Toc29917285"/>
      <w:bookmarkStart w:id="37" w:name="_Toc36498159"/>
      <w:bookmarkStart w:id="38" w:name="_Toc45699185"/>
      <w:bookmarkStart w:id="39" w:name="_Toc121738626"/>
      <w:r w:rsidRPr="00B916EC">
        <w:t>8</w:t>
      </w:r>
      <w:r w:rsidRPr="00B916EC">
        <w:rPr>
          <w:rFonts w:hint="eastAsia"/>
        </w:rPr>
        <w:t>.1</w:t>
      </w:r>
      <w:r>
        <w:t>A</w:t>
      </w:r>
      <w:r>
        <w:rPr>
          <w:rFonts w:hint="eastAsia"/>
        </w:rPr>
        <w:tab/>
      </w:r>
      <w:r>
        <w:t>PUSCH for Type-2 random access procedure</w:t>
      </w:r>
      <w:bookmarkEnd w:id="33"/>
      <w:bookmarkEnd w:id="34"/>
      <w:bookmarkEnd w:id="35"/>
      <w:bookmarkEnd w:id="36"/>
      <w:bookmarkEnd w:id="37"/>
      <w:bookmarkEnd w:id="38"/>
      <w:bookmarkEnd w:id="39"/>
    </w:p>
    <w:p w14:paraId="03A5FE06" w14:textId="120EE0EF" w:rsidR="00EB4B23" w:rsidRDefault="00EB4B23" w:rsidP="00EB4B23">
      <w:pPr>
        <w:jc w:val="center"/>
        <w:rPr>
          <w:lang w:eastAsia="zh-CN"/>
        </w:rPr>
      </w:pPr>
      <w:r w:rsidRPr="002D5B52">
        <w:rPr>
          <w:b/>
          <w:iCs/>
          <w:color w:val="FF0000"/>
        </w:rPr>
        <w:t>&lt;Unchanged parts are omitted&gt;</w:t>
      </w:r>
    </w:p>
    <w:p w14:paraId="46A0CBA2" w14:textId="17DBCDFC" w:rsidR="008C026E" w:rsidRDefault="008C026E" w:rsidP="008C026E">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ins w:id="40" w:author="CATT" w:date="2023-04-06T11:35:00Z">
        <w:r>
          <w:rPr>
            <w:rFonts w:hint="eastAsia"/>
            <w:lang w:eastAsia="zh-CN"/>
          </w:rPr>
          <w:t xml:space="preserve"> </w:t>
        </w:r>
      </w:ins>
      <w:ins w:id="41" w:author="CATT" w:date="2023-02-09T10:49:00Z">
        <w:r>
          <w:rPr>
            <w:rFonts w:hint="eastAsia"/>
            <w:lang w:eastAsia="zh-CN"/>
          </w:rPr>
          <w:t xml:space="preserve">or clause </w:t>
        </w:r>
      </w:ins>
      <w:ins w:id="42" w:author="CATT" w:date="2023-02-09T10:50:00Z">
        <w:r>
          <w:rPr>
            <w:rFonts w:hint="eastAsia"/>
            <w:lang w:eastAsia="zh-CN"/>
          </w:rPr>
          <w:t>15</w:t>
        </w:r>
      </w:ins>
      <w:r>
        <w:t>. A UE can transmit a PRACH preamble in a valid PRACH occasion if the PRACH preamble is not mapped to a valid PUSCH occasion.</w:t>
      </w:r>
    </w:p>
    <w:p w14:paraId="004EA9DC" w14:textId="3B7AA38C" w:rsidR="009D5D32" w:rsidRDefault="007940D7" w:rsidP="003F0D3E">
      <w:pPr>
        <w:spacing w:before="120" w:line="280" w:lineRule="atLeast"/>
        <w:jc w:val="center"/>
        <w:rPr>
          <w:b/>
          <w:iCs/>
          <w:color w:val="FF0000"/>
          <w:lang w:eastAsia="zh-CN"/>
        </w:rPr>
      </w:pPr>
      <w:r w:rsidRPr="002D5B52">
        <w:rPr>
          <w:b/>
          <w:iCs/>
          <w:color w:val="FF0000"/>
        </w:rPr>
        <w:t>&lt;Unchanged parts are omitted&gt;</w:t>
      </w:r>
    </w:p>
    <w:p w14:paraId="5FF1A1ED" w14:textId="77777777" w:rsidR="00EB4B23" w:rsidRPr="002D5B52" w:rsidRDefault="00EB4B23" w:rsidP="003F0D3E">
      <w:pPr>
        <w:spacing w:before="120" w:line="280" w:lineRule="atLeast"/>
        <w:jc w:val="center"/>
        <w:rPr>
          <w:b/>
          <w:iCs/>
          <w:color w:val="FF0000"/>
          <w:lang w:eastAsia="zh-CN"/>
        </w:rPr>
      </w:pPr>
    </w:p>
    <w:p w14:paraId="1D0745BB" w14:textId="77777777" w:rsidR="002F14F0" w:rsidRPr="00B916EC" w:rsidRDefault="002F14F0" w:rsidP="002F14F0">
      <w:pPr>
        <w:pStyle w:val="1"/>
        <w:tabs>
          <w:tab w:val="left" w:pos="1134"/>
        </w:tabs>
      </w:pPr>
      <w:bookmarkStart w:id="43" w:name="_Toc121738631"/>
      <w:r w:rsidRPr="00B916EC">
        <w:t>9</w:t>
      </w:r>
      <w:r w:rsidRPr="00B916EC">
        <w:rPr>
          <w:rFonts w:hint="eastAsia"/>
        </w:rPr>
        <w:tab/>
      </w:r>
      <w:r w:rsidRPr="00B916EC">
        <w:rPr>
          <w:rFonts w:cs="Arial"/>
          <w:szCs w:val="36"/>
        </w:rPr>
        <w:t>UE procedure for reporting control information</w:t>
      </w:r>
      <w:bookmarkEnd w:id="43"/>
    </w:p>
    <w:p w14:paraId="27E14EF7" w14:textId="77777777" w:rsidR="003F0D3E" w:rsidRPr="002D5B52" w:rsidRDefault="003F0D3E" w:rsidP="003F0D3E">
      <w:pPr>
        <w:spacing w:before="120" w:line="280" w:lineRule="atLeast"/>
        <w:jc w:val="center"/>
        <w:rPr>
          <w:sz w:val="13"/>
          <w:lang w:eastAsia="zh-CN"/>
        </w:rPr>
      </w:pPr>
      <w:r w:rsidRPr="002D5B52">
        <w:rPr>
          <w:b/>
          <w:iCs/>
          <w:color w:val="FF0000"/>
        </w:rPr>
        <w:t>&lt;Unchanged parts are omitted&gt;</w:t>
      </w:r>
    </w:p>
    <w:p w14:paraId="70BF79B9" w14:textId="69B65910" w:rsidR="00E3398D" w:rsidRPr="00DE0793" w:rsidRDefault="00E3398D" w:rsidP="00E3398D">
      <w:pPr>
        <w:rPr>
          <w:rFonts w:ascii="Times" w:eastAsia="Malgun Gothic" w:hAnsi="Times" w:cs="Times"/>
          <w:lang w:eastAsia="zh-CN"/>
        </w:rPr>
      </w:pPr>
      <w:r w:rsidRPr="00DE0793">
        <w:rPr>
          <w:rFonts w:ascii="Times" w:eastAsia="Malgun Gothic" w:hAnsi="Times" w:cs="Times"/>
          <w:lang w:eastAsia="zh-CN"/>
        </w:rPr>
        <w:t xml:space="preserve">When a UE determines overlapping for PUCCH and/or PUSCH transmissions of the same priority index </w:t>
      </w:r>
      <w:r w:rsidRPr="00DE0793">
        <w:rPr>
          <w:rFonts w:ascii="Times" w:eastAsia="Malgun Gothic" w:hAnsi="Times"/>
        </w:rPr>
        <w:t>other than PUCCH transmissions with SL HARQ-ACK reports</w:t>
      </w:r>
      <w:r w:rsidRPr="00DE0793">
        <w:rPr>
          <w:rFonts w:ascii="Times" w:eastAsia="Malgun Gothic" w:hAnsi="Times" w:cs="Times"/>
        </w:rPr>
        <w:t xml:space="preserve"> </w:t>
      </w:r>
      <w:r w:rsidRPr="00DE0793">
        <w:rPr>
          <w:rFonts w:eastAsia="Malgun Gothic"/>
        </w:rPr>
        <w:t>before considering limitations for UE transmission as described in clause</w:t>
      </w:r>
      <w:r>
        <w:rPr>
          <w:rFonts w:eastAsia="Malgun Gothic"/>
        </w:rPr>
        <w:t>s</w:t>
      </w:r>
      <w:r w:rsidRPr="00DE0793">
        <w:rPr>
          <w:rFonts w:eastAsia="Malgun Gothic"/>
        </w:rPr>
        <w:t xml:space="preserve"> 11.1</w:t>
      </w:r>
      <w:r>
        <w:rPr>
          <w:rFonts w:eastAsia="Malgun Gothic"/>
          <w:lang w:eastAsia="zh-CN"/>
        </w:rPr>
        <w:t>,</w:t>
      </w:r>
      <w:r w:rsidRPr="00DE0793">
        <w:rPr>
          <w:rFonts w:eastAsia="Malgun Gothic" w:hint="eastAsia"/>
          <w:lang w:eastAsia="zh-CN"/>
        </w:rPr>
        <w:t xml:space="preserve"> 11.1.1</w:t>
      </w:r>
      <w:r>
        <w:rPr>
          <w:rFonts w:eastAsia="Malgun Gothic"/>
          <w:lang w:eastAsia="zh-CN"/>
        </w:rPr>
        <w:t xml:space="preserve">, </w:t>
      </w:r>
      <w:del w:id="44" w:author="CATT" w:date="2023-02-09T11:03:00Z">
        <w:r w:rsidDel="00E3398D">
          <w:rPr>
            <w:rFonts w:eastAsia="Malgun Gothic"/>
            <w:lang w:eastAsia="zh-CN"/>
          </w:rPr>
          <w:delText xml:space="preserve">and </w:delText>
        </w:r>
      </w:del>
      <w:r>
        <w:rPr>
          <w:rFonts w:eastAsia="Malgun Gothic"/>
          <w:lang w:eastAsia="zh-CN"/>
        </w:rPr>
        <w:t>11.2A</w:t>
      </w:r>
      <w:ins w:id="45" w:author="CATT" w:date="2023-02-09T11:03:00Z">
        <w:r>
          <w:rPr>
            <w:rFonts w:hint="eastAsia"/>
            <w:lang w:eastAsia="zh-CN"/>
          </w:rPr>
          <w:t xml:space="preserve"> and 15</w:t>
        </w:r>
      </w:ins>
      <w:r w:rsidRPr="00DE0793">
        <w:rPr>
          <w:rFonts w:ascii="Times" w:eastAsia="Malgun Gothic" w:hAnsi="Times" w:cs="Times"/>
          <w:lang w:eastAsia="zh-CN"/>
        </w:rPr>
        <w:t xml:space="preserve">, including repetitions if any, </w:t>
      </w:r>
    </w:p>
    <w:p w14:paraId="7CAD9E99" w14:textId="77777777" w:rsidR="00E3398D" w:rsidRPr="00DE0793" w:rsidRDefault="00E3398D" w:rsidP="00E3398D">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2BAA3F1B" w14:textId="77777777" w:rsidR="00E3398D" w:rsidRPr="00DE0793" w:rsidRDefault="00E3398D" w:rsidP="00E3398D">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3D43BB76" w14:textId="77777777" w:rsidR="00E3398D" w:rsidRPr="00DE0793" w:rsidRDefault="00E3398D" w:rsidP="00E3398D">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6A7B70BC" w14:textId="77777777" w:rsidR="00E3398D" w:rsidRPr="00DE0793" w:rsidRDefault="00E3398D" w:rsidP="00E3398D">
      <w:pPr>
        <w:pStyle w:val="B1"/>
        <w:rPr>
          <w:lang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eastAsia="zh-CN"/>
        </w:rPr>
        <w:t>.</w:t>
      </w:r>
    </w:p>
    <w:p w14:paraId="1CA0D875" w14:textId="1D585EC6" w:rsidR="00E3398D" w:rsidRPr="00CC5DCD" w:rsidRDefault="00E3398D" w:rsidP="00E3398D">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rFonts w:eastAsia="Malgun Gothic"/>
          <w:lang w:eastAsia="zh-CN"/>
        </w:rPr>
        <w:t xml:space="preserve">, </w:t>
      </w:r>
      <w:del w:id="46" w:author="CATT" w:date="2023-02-17T16:41:00Z">
        <w:r w:rsidDel="006D7F31">
          <w:rPr>
            <w:rFonts w:eastAsia="Malgun Gothic"/>
            <w:lang w:eastAsia="zh-CN"/>
          </w:rPr>
          <w:delText xml:space="preserve">and </w:delText>
        </w:r>
      </w:del>
      <w:r>
        <w:rPr>
          <w:rFonts w:eastAsia="Malgun Gothic"/>
          <w:lang w:eastAsia="zh-CN"/>
        </w:rPr>
        <w:t>11.2A</w:t>
      </w:r>
      <w:ins w:id="47" w:author="CATT" w:date="2023-02-09T11:01:00Z">
        <w:r w:rsidRPr="00E3398D">
          <w:rPr>
            <w:rFonts w:hint="eastAsia"/>
            <w:lang w:eastAsia="zh-CN"/>
          </w:rPr>
          <w:t xml:space="preserve"> </w:t>
        </w:r>
        <w:r>
          <w:rPr>
            <w:rFonts w:hint="eastAsia"/>
            <w:lang w:eastAsia="zh-CN"/>
          </w:rPr>
          <w:t>and 15</w:t>
        </w:r>
      </w:ins>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619CB327" w14:textId="77777777" w:rsidR="00E3398D" w:rsidRDefault="00E3398D" w:rsidP="00E3398D">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391D747" w14:textId="77777777" w:rsidR="00E3398D" w:rsidRPr="0023398F" w:rsidRDefault="00E3398D" w:rsidP="00E3398D">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291C0AEE" w14:textId="77777777" w:rsidR="00E3398D" w:rsidRDefault="00E3398D" w:rsidP="00E3398D">
      <w:pPr>
        <w:rPr>
          <w:lang w:val="en-US"/>
        </w:rPr>
      </w:pPr>
      <w:r w:rsidRPr="0023398F">
        <w:rPr>
          <w:lang w:val="en-US"/>
        </w:rPr>
        <w:t xml:space="preserve">where </w:t>
      </w:r>
    </w:p>
    <w:p w14:paraId="33DC1A9D" w14:textId="77777777" w:rsidR="00E3398D" w:rsidRDefault="00E3398D" w:rsidP="00E3398D">
      <w:pPr>
        <w:pStyle w:val="B1"/>
        <w:rPr>
          <w:lang w:val="en-US" w:eastAsia="zh-CN"/>
        </w:rPr>
      </w:pPr>
      <w:r w:rsidRPr="00C06B59">
        <w:lastRenderedPageBreak/>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1DF5BDD2" w14:textId="19A649F0" w:rsidR="00E3398D" w:rsidRPr="00E3398D" w:rsidRDefault="00E3398D" w:rsidP="00E3398D">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clauses 11.1</w:t>
      </w:r>
      <w:r>
        <w:rPr>
          <w:lang w:eastAsia="zh-CN"/>
        </w:rPr>
        <w:t>,</w:t>
      </w:r>
      <w:r>
        <w:rPr>
          <w:rFonts w:hint="eastAsia"/>
          <w:lang w:eastAsia="zh-CN"/>
        </w:rPr>
        <w:t xml:space="preserve"> 11.1.1</w:t>
      </w:r>
      <w:r>
        <w:rPr>
          <w:rFonts w:eastAsia="Malgun Gothic"/>
          <w:lang w:eastAsia="zh-CN"/>
        </w:rPr>
        <w:t xml:space="preserve">, </w:t>
      </w:r>
      <w:del w:id="48" w:author="CATT" w:date="2023-02-09T11:01:00Z">
        <w:r w:rsidDel="00E3398D">
          <w:rPr>
            <w:rFonts w:eastAsia="Malgun Gothic"/>
            <w:lang w:eastAsia="zh-CN"/>
          </w:rPr>
          <w:delText xml:space="preserve">and </w:delText>
        </w:r>
      </w:del>
      <w:r>
        <w:rPr>
          <w:rFonts w:eastAsia="Malgun Gothic"/>
          <w:lang w:eastAsia="zh-CN"/>
        </w:rPr>
        <w:t>11.2A</w:t>
      </w:r>
      <w:ins w:id="49" w:author="CATT" w:date="2023-02-09T11:01:00Z">
        <w:r>
          <w:rPr>
            <w:rFonts w:hint="eastAsia"/>
            <w:lang w:eastAsia="zh-CN"/>
          </w:rPr>
          <w:t xml:space="preserve"> and 15</w:t>
        </w:r>
      </w:ins>
    </w:p>
    <w:p w14:paraId="777FF162" w14:textId="77777777" w:rsidR="00E3398D" w:rsidRDefault="00E3398D" w:rsidP="00E3398D">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025C437A" w14:textId="77777777" w:rsidR="00E3398D" w:rsidRPr="0023398F" w:rsidRDefault="00E3398D" w:rsidP="00E3398D">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7B2A4D64" w14:textId="77777777" w:rsidR="00E3398D" w:rsidRPr="00C06B59" w:rsidRDefault="00E3398D" w:rsidP="00E3398D">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0E7E280" w14:textId="77777777" w:rsidR="00E3398D" w:rsidRPr="00C06B59" w:rsidRDefault="00E3398D" w:rsidP="00E3398D">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AE91500" w14:textId="77777777" w:rsidR="00E3398D" w:rsidRPr="00C06B59" w:rsidRDefault="00E3398D" w:rsidP="00E3398D">
      <w:pPr>
        <w:pStyle w:val="B2"/>
        <w:rPr>
          <w:rFonts w:eastAsia="Gulim"/>
        </w:rPr>
      </w:pPr>
      <w:r w:rsidRPr="00C06B59">
        <w:t>-</w:t>
      </w:r>
      <w:r w:rsidRPr="00C06B59">
        <w:tab/>
        <w:t xml:space="preserve">if </w:t>
      </w:r>
      <w:r w:rsidRPr="00C06B59">
        <w:rPr>
          <w:rFonts w:eastAsia="Gulim"/>
        </w:rPr>
        <w:t>the overlapping group includes the first PUCCH</w:t>
      </w:r>
    </w:p>
    <w:p w14:paraId="5AD78C4C" w14:textId="77777777" w:rsidR="00E3398D" w:rsidRPr="00C06B59" w:rsidRDefault="00E3398D" w:rsidP="00E3398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1A2E1DA6" w14:textId="77777777" w:rsidR="00E3398D" w:rsidRPr="00C06B59" w:rsidRDefault="00E3398D" w:rsidP="00E3398D">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6341B34" w14:textId="77777777" w:rsidR="00E3398D" w:rsidRPr="00C06B59" w:rsidRDefault="00E3398D" w:rsidP="00E3398D">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4804990B" w14:textId="77777777" w:rsidR="00E3398D" w:rsidRPr="00C06B59" w:rsidRDefault="00E3398D" w:rsidP="00E3398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73701E46" w14:textId="77777777" w:rsidR="00E3398D" w:rsidRPr="00C06B59" w:rsidRDefault="00E3398D" w:rsidP="00E3398D">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2F46571F" w14:textId="77777777" w:rsidR="00E3398D" w:rsidRPr="00E847FB" w:rsidRDefault="00E3398D" w:rsidP="00E3398D">
      <w:r w:rsidRPr="00E847FB">
        <w:t>If a PUSCH of larger priority index scheduled by a DCI format overlaps in time with a PUSCH of smaller priority index with SP</w:t>
      </w:r>
      <w:r w:rsidRPr="00E847FB">
        <w:rPr>
          <w:rFonts w:hint="eastAsia"/>
          <w:lang w:eastAsia="zh-CN"/>
        </w:rPr>
        <w:t>-</w:t>
      </w:r>
      <w:r w:rsidRPr="00E847FB">
        <w:t>CSI report(s) without a corresponding PDCCH in one or more symbols</w:t>
      </w:r>
      <w:r w:rsidRPr="00E847FB">
        <w:rPr>
          <w:rFonts w:eastAsia="等线" w:hint="eastAsia"/>
          <w:lang w:eastAsia="zh-CN"/>
        </w:rPr>
        <w:t xml:space="preserve"> </w:t>
      </w:r>
      <w:r w:rsidRPr="00E847FB">
        <w:rPr>
          <w:rFonts w:hint="eastAsia"/>
          <w:lang w:eastAsia="zh-CN"/>
        </w:rPr>
        <w:t>on the same carrier</w:t>
      </w:r>
      <w:r w:rsidRPr="00E847FB">
        <w:t>, and if the earliest symbol of these PUSCH channels starts no earlier than N</w:t>
      </w:r>
      <w:r w:rsidRPr="00E847FB">
        <w:rPr>
          <w:vertAlign w:val="subscript"/>
        </w:rPr>
        <w:t>2</w:t>
      </w:r>
      <w:r w:rsidRPr="00E847FB">
        <w:t>+d</w:t>
      </w:r>
      <w:r w:rsidRPr="00E847FB">
        <w:rPr>
          <w:vertAlign w:val="subscript"/>
        </w:rPr>
        <w:t>2,1</w:t>
      </w:r>
      <w:r w:rsidRPr="00E847FB">
        <w:t xml:space="preserve"> symbols after the last symbol of the DCI scheduling the PUSCH</w:t>
      </w:r>
      <w:r w:rsidRPr="00E847FB">
        <w:rPr>
          <w:rFonts w:eastAsia="等线" w:hint="eastAsia"/>
          <w:lang w:eastAsia="zh-CN"/>
        </w:rPr>
        <w:t xml:space="preserve"> </w:t>
      </w:r>
      <w:r w:rsidRPr="00E847FB">
        <w:rPr>
          <w:rFonts w:eastAsia="等线"/>
          <w:lang w:eastAsia="zh-CN"/>
        </w:rPr>
        <w:t xml:space="preserve">of larger priority index </w:t>
      </w:r>
      <w:r w:rsidRPr="00E847FB">
        <w:rPr>
          <w:rFonts w:eastAsia="等线" w:hint="eastAsia"/>
          <w:lang w:eastAsia="zh-CN"/>
        </w:rPr>
        <w:t xml:space="preserve">where </w:t>
      </w:r>
      <w:r w:rsidRPr="00E847FB">
        <w:rPr>
          <w:rFonts w:eastAsia="等线"/>
        </w:rPr>
        <w:t>d</w:t>
      </w:r>
      <w:r w:rsidRPr="00E847FB">
        <w:rPr>
          <w:rFonts w:eastAsia="等线"/>
          <w:vertAlign w:val="subscript"/>
        </w:rPr>
        <w:t>2,1</w:t>
      </w:r>
      <w:r w:rsidRPr="00E847FB">
        <w:rPr>
          <w:rFonts w:eastAsia="等线" w:hint="eastAsia"/>
          <w:vertAlign w:val="subscript"/>
          <w:lang w:eastAsia="zh-CN"/>
        </w:rPr>
        <w:t xml:space="preserve"> </w:t>
      </w:r>
      <w:r w:rsidRPr="00E847FB">
        <w:rPr>
          <w:rFonts w:eastAsia="等线" w:hint="eastAsia"/>
          <w:lang w:eastAsia="zh-CN"/>
        </w:rPr>
        <w:t>is the maximum of the d</w:t>
      </w:r>
      <w:r w:rsidRPr="00E847FB">
        <w:rPr>
          <w:rFonts w:eastAsia="等线" w:hint="eastAsia"/>
          <w:vertAlign w:val="subscript"/>
          <w:lang w:eastAsia="zh-CN"/>
        </w:rPr>
        <w:t>2,1</w:t>
      </w:r>
      <w:r w:rsidRPr="00E847FB">
        <w:rPr>
          <w:rFonts w:eastAsia="等线" w:hint="eastAsia"/>
          <w:lang w:eastAsia="zh-CN"/>
        </w:rPr>
        <w:t xml:space="preserve"> associated with </w:t>
      </w:r>
      <w:r w:rsidRPr="00E847FB">
        <w:t>PUSCH of larger priority index scheduled by a DCI format</w:t>
      </w:r>
      <w:r w:rsidRPr="00E847FB">
        <w:rPr>
          <w:rFonts w:eastAsia="等线" w:hint="eastAsia"/>
          <w:lang w:eastAsia="zh-CN"/>
        </w:rPr>
        <w:t xml:space="preserve"> and the </w:t>
      </w:r>
      <w:r w:rsidRPr="00E847FB">
        <w:t>PUSCH of smaller priority index with SP</w:t>
      </w:r>
      <w:r w:rsidRPr="00E847FB">
        <w:rPr>
          <w:rFonts w:hint="eastAsia"/>
          <w:lang w:eastAsia="zh-CN"/>
        </w:rPr>
        <w:t>-</w:t>
      </w:r>
      <w:r w:rsidRPr="00E847FB">
        <w:t>CSI report(s) without a corresponding PDCCH, the PUSCH of smaller priority index with SP</w:t>
      </w:r>
      <w:r w:rsidRPr="00E847FB">
        <w:rPr>
          <w:rFonts w:hint="eastAsia"/>
          <w:lang w:eastAsia="zh-CN"/>
        </w:rPr>
        <w:t>-</w:t>
      </w:r>
      <w:r w:rsidRPr="00E847FB">
        <w:t>CSI report(s) shall not be transmitted by the UE. Otherwise, if the timeline requirement is not satisfied this is an error case.</w:t>
      </w:r>
    </w:p>
    <w:p w14:paraId="3889051F" w14:textId="77777777" w:rsidR="00E3398D" w:rsidRPr="00DE1FCE" w:rsidRDefault="00E3398D" w:rsidP="00E3398D">
      <w:r w:rsidRPr="00DE1FCE">
        <w:t xml:space="preserve">If a UE would transmit the following channels, </w:t>
      </w:r>
      <w:r w:rsidRPr="00DE1FCE">
        <w:rPr>
          <w:lang w:eastAsia="zh-CN"/>
        </w:rPr>
        <w:t>including repetitions if any,</w:t>
      </w:r>
      <w:r w:rsidRPr="00DE1FCE">
        <w:t xml:space="preserve"> that would overlap in time</w:t>
      </w:r>
    </w:p>
    <w:p w14:paraId="7B964D53" w14:textId="77777777" w:rsidR="00E3398D" w:rsidRPr="00C06B59" w:rsidRDefault="00E3398D" w:rsidP="00E3398D">
      <w:pPr>
        <w:pStyle w:val="B1"/>
      </w:pPr>
      <w:r w:rsidRPr="00C06B59">
        <w:t>-</w:t>
      </w:r>
      <w:r w:rsidRPr="00C06B59">
        <w:tab/>
        <w:t xml:space="preserve">a first PUCCH of larger priority index with SR and a second PUCCH or PUSCH of smaller priority index, or </w:t>
      </w:r>
    </w:p>
    <w:p w14:paraId="50216BE7" w14:textId="77777777" w:rsidR="00E3398D" w:rsidRPr="00C06B59" w:rsidRDefault="00E3398D" w:rsidP="00E3398D">
      <w:pPr>
        <w:pStyle w:val="B1"/>
      </w:pPr>
      <w:r w:rsidRPr="00C06B59">
        <w:t>-</w:t>
      </w:r>
      <w:r w:rsidRPr="00C06B59">
        <w:tab/>
        <w:t>a configured grant PUSCH of larger priority index and a PUCCH of smaller priority index, or</w:t>
      </w:r>
    </w:p>
    <w:p w14:paraId="2D355569" w14:textId="77777777" w:rsidR="00E3398D" w:rsidRPr="00C06B59" w:rsidRDefault="00E3398D" w:rsidP="00E3398D">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21A6479" w14:textId="77777777" w:rsidR="00E3398D" w:rsidRPr="00C06B59" w:rsidRDefault="00E3398D" w:rsidP="00E3398D">
      <w:pPr>
        <w:pStyle w:val="B1"/>
      </w:pPr>
      <w:r w:rsidRPr="00C06B59">
        <w:t xml:space="preserve"> -</w:t>
      </w:r>
      <w:r w:rsidRPr="00C06B59">
        <w:tab/>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798D7329" w14:textId="77777777" w:rsidR="00E3398D" w:rsidRPr="002F22EB" w:rsidRDefault="00E3398D" w:rsidP="00E3398D">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4287D9D1" w14:textId="77777777" w:rsidR="00E3398D" w:rsidRPr="00C06B59" w:rsidRDefault="00E3398D" w:rsidP="00E3398D">
      <w:pPr>
        <w:pStyle w:val="B1"/>
      </w:pPr>
      <w:r w:rsidRPr="002F22EB">
        <w:lastRenderedPageBreak/>
        <w:t>-</w:t>
      </w:r>
      <w:r>
        <w:tab/>
      </w:r>
      <w:r w:rsidRPr="002F22EB">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70BBEC62" w14:textId="77777777" w:rsidR="00E3398D" w:rsidRPr="00DE1FCE" w:rsidRDefault="00E3398D" w:rsidP="00E3398D">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7468540C" w14:textId="77777777" w:rsidR="00E3398D" w:rsidRPr="008136B8" w:rsidRDefault="00E3398D" w:rsidP="00E3398D">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bookmarkStart w:id="50" w:name="_GoBack"/>
      <w:bookmarkEnd w:id="50"/>
    </w:p>
    <w:p w14:paraId="616D5881" w14:textId="77777777" w:rsidR="00E3398D" w:rsidRPr="008136B8" w:rsidRDefault="00E3398D" w:rsidP="00E3398D">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3AE9285A" w14:textId="77777777" w:rsidR="00E3398D" w:rsidRPr="008136B8" w:rsidRDefault="00E3398D" w:rsidP="00E3398D">
      <w:pPr>
        <w:rPr>
          <w:rFonts w:eastAsia="Malgun Gothic"/>
          <w:lang w:val="en-US" w:eastAsia="ko-KR"/>
        </w:rPr>
      </w:pPr>
      <w:r w:rsidRPr="008136B8">
        <w:rPr>
          <w:rFonts w:eastAsia="Malgun Gothic"/>
          <w:lang w:val="en-US" w:eastAsia="ko-KR"/>
        </w:rPr>
        <w:t>where</w:t>
      </w:r>
    </w:p>
    <w:p w14:paraId="1DBDD638" w14:textId="77777777" w:rsidR="00E3398D" w:rsidRPr="006D2D5E" w:rsidRDefault="00E3398D" w:rsidP="00E3398D">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16CFEDCD" w14:textId="77777777" w:rsidR="00E3398D" w:rsidRPr="006D2D5E" w:rsidRDefault="00E3398D" w:rsidP="00E3398D">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41E28194" w14:textId="77777777" w:rsidR="00E3398D" w:rsidRDefault="00E3398D" w:rsidP="00E3398D">
      <w:pPr>
        <w:rPr>
          <w:rFonts w:eastAsia="Malgun Gothic"/>
        </w:rPr>
      </w:pPr>
      <w:r w:rsidRPr="00490166">
        <w:rPr>
          <w:rFonts w:ascii="Times" w:hAnsi="Times" w:cs="Gulim"/>
          <w:lang w:eastAsia="zh-CN"/>
        </w:rPr>
        <w:t xml:space="preserve">The UE expects the PUCCH and PUSCH transmissions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2991D5C5" w14:textId="77777777" w:rsidR="00E3398D" w:rsidRDefault="00E3398D" w:rsidP="00E3398D">
      <w:pPr>
        <w:rPr>
          <w:rFonts w:eastAsia="Malgun Gothic"/>
        </w:rPr>
      </w:pPr>
      <w:r w:rsidRPr="004D527B">
        <w:rPr>
          <w:rFonts w:eastAsia="Malgun Gothic"/>
        </w:rPr>
        <w:t>A UE does not expect that a PUCCH carrying SL HARQ-ACK reports overlaps with PUSCH with aperiodic or semi-persistent CSI reports.</w:t>
      </w:r>
    </w:p>
    <w:p w14:paraId="5AC2B996" w14:textId="77777777" w:rsidR="00E3398D" w:rsidRPr="00DE1FCE" w:rsidRDefault="00E3398D" w:rsidP="00E3398D">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7B569338" w14:textId="0B618132" w:rsidR="00E3398D" w:rsidRPr="00DE1FCE" w:rsidRDefault="00E3398D" w:rsidP="00E3398D">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lang w:eastAsia="zh-CN"/>
        </w:rPr>
        <w:t xml:space="preserve">, </w:t>
      </w:r>
      <w:del w:id="51" w:author="CATT" w:date="2023-02-09T11:01:00Z">
        <w:r w:rsidDel="00E3398D">
          <w:rPr>
            <w:lang w:eastAsia="zh-CN"/>
          </w:rPr>
          <w:delText xml:space="preserve">and </w:delText>
        </w:r>
      </w:del>
      <w:r>
        <w:rPr>
          <w:lang w:eastAsia="zh-CN"/>
        </w:rPr>
        <w:t>11.2A</w:t>
      </w:r>
      <w:ins w:id="52" w:author="CATT" w:date="2023-02-09T11:02:00Z">
        <w:r>
          <w:rPr>
            <w:rFonts w:hint="eastAsia"/>
            <w:lang w:eastAsia="zh-CN"/>
          </w:rPr>
          <w:t xml:space="preserve"> and 15</w:t>
        </w:r>
      </w:ins>
      <w:r w:rsidRPr="00DE1FCE">
        <w:t>. A PUCCH or a PUSCH is assumed to have a same priority index as a priority index of UCIs a UE multiplexes in the PUCCH or the PUSCH</w:t>
      </w:r>
      <w:r w:rsidRPr="00DE1FCE">
        <w:rPr>
          <w:lang w:eastAsia="zh-CN"/>
        </w:rPr>
        <w:t>.</w:t>
      </w:r>
    </w:p>
    <w:p w14:paraId="11BFB1A0" w14:textId="76A15FB3" w:rsidR="00081E92" w:rsidRDefault="003F0D3E" w:rsidP="003F0D3E">
      <w:pPr>
        <w:spacing w:before="120" w:line="280" w:lineRule="atLeast"/>
        <w:jc w:val="center"/>
        <w:rPr>
          <w:b/>
          <w:iCs/>
          <w:color w:val="FF0000"/>
          <w:lang w:eastAsia="zh-CN"/>
        </w:rPr>
      </w:pPr>
      <w:r w:rsidRPr="002D5B52">
        <w:rPr>
          <w:b/>
          <w:iCs/>
          <w:color w:val="FF0000"/>
        </w:rPr>
        <w:t>&lt;Unchanged parts are omitted&gt;</w:t>
      </w:r>
    </w:p>
    <w:p w14:paraId="05660C66" w14:textId="77777777" w:rsidR="00712D3E" w:rsidRPr="002D5B52" w:rsidRDefault="00712D3E" w:rsidP="003F0D3E">
      <w:pPr>
        <w:spacing w:before="120" w:line="280" w:lineRule="atLeast"/>
        <w:jc w:val="center"/>
        <w:rPr>
          <w:b/>
          <w:iCs/>
          <w:color w:val="FF0000"/>
          <w:lang w:eastAsia="zh-CN"/>
        </w:rPr>
      </w:pPr>
    </w:p>
    <w:p w14:paraId="476B6E89" w14:textId="77777777" w:rsidR="00922973" w:rsidRPr="00922973" w:rsidRDefault="00922973" w:rsidP="00922973">
      <w:pPr>
        <w:keepNext/>
        <w:keepLines/>
        <w:spacing w:before="120"/>
        <w:ind w:left="1134" w:hanging="1134"/>
        <w:outlineLvl w:val="2"/>
        <w:rPr>
          <w:rFonts w:ascii="Arial" w:eastAsia="宋体" w:hAnsi="Arial"/>
          <w:sz w:val="28"/>
        </w:rPr>
      </w:pPr>
      <w:bookmarkStart w:id="53" w:name="_Ref500241945"/>
      <w:bookmarkStart w:id="54" w:name="_Toc12021478"/>
      <w:bookmarkStart w:id="55" w:name="_Toc20311590"/>
      <w:bookmarkStart w:id="56" w:name="_Toc26719415"/>
      <w:bookmarkStart w:id="57" w:name="_Toc29894850"/>
      <w:bookmarkStart w:id="58" w:name="_Toc29899149"/>
      <w:bookmarkStart w:id="59" w:name="_Toc29899567"/>
      <w:bookmarkStart w:id="60" w:name="_Toc29917304"/>
      <w:bookmarkStart w:id="61" w:name="_Toc36498178"/>
      <w:bookmarkStart w:id="62" w:name="_Toc45699204"/>
      <w:bookmarkStart w:id="63" w:name="_Toc114234359"/>
      <w:r w:rsidRPr="00922973">
        <w:rPr>
          <w:rFonts w:ascii="Arial" w:eastAsia="宋体" w:hAnsi="Arial"/>
          <w:sz w:val="28"/>
        </w:rPr>
        <w:t>9.2.3</w:t>
      </w:r>
      <w:r w:rsidRPr="00922973">
        <w:rPr>
          <w:rFonts w:ascii="Arial" w:eastAsia="宋体" w:hAnsi="Arial"/>
          <w:sz w:val="28"/>
        </w:rPr>
        <w:tab/>
        <w:t>UE procedure for reporting HARQ-ACK</w:t>
      </w:r>
      <w:bookmarkEnd w:id="53"/>
      <w:bookmarkEnd w:id="54"/>
      <w:bookmarkEnd w:id="55"/>
      <w:bookmarkEnd w:id="56"/>
      <w:bookmarkEnd w:id="57"/>
      <w:bookmarkEnd w:id="58"/>
      <w:bookmarkEnd w:id="59"/>
      <w:bookmarkEnd w:id="60"/>
      <w:bookmarkEnd w:id="61"/>
      <w:bookmarkEnd w:id="62"/>
      <w:bookmarkEnd w:id="63"/>
    </w:p>
    <w:p w14:paraId="3EB97CA8" w14:textId="77777777" w:rsidR="00922973" w:rsidRPr="002D5B52" w:rsidRDefault="00922973" w:rsidP="00922973">
      <w:pPr>
        <w:spacing w:before="120" w:line="280" w:lineRule="atLeast"/>
        <w:jc w:val="center"/>
        <w:rPr>
          <w:sz w:val="13"/>
          <w:lang w:eastAsia="zh-CN"/>
        </w:rPr>
      </w:pPr>
      <w:r w:rsidRPr="002D5B52">
        <w:rPr>
          <w:b/>
          <w:iCs/>
          <w:color w:val="FF0000"/>
        </w:rPr>
        <w:t>&lt;Unchanged parts are omitted&gt;</w:t>
      </w:r>
    </w:p>
    <w:p w14:paraId="13690CEA" w14:textId="753F76AD" w:rsidR="00922973" w:rsidRPr="008E26E3" w:rsidRDefault="00922973" w:rsidP="00922973">
      <w:bookmarkStart w:id="64" w:name="OLE_LINK34"/>
      <w:bookmarkStart w:id="65" w:name="OLE_LINK35"/>
      <w:r>
        <w:rPr>
          <w:lang w:val="en-US"/>
        </w:rPr>
        <w:t>A PUCCH transmission with HARQ-ACK</w:t>
      </w:r>
      <w:r>
        <w:t xml:space="preserve"> information is subject to the limitations for UE transmissions described in clause 11.1</w:t>
      </w:r>
      <w:del w:id="66" w:author="CATT" w:date="2023-02-09T10:56:00Z">
        <w:r w:rsidDel="007A3EAD">
          <w:delText xml:space="preserve"> and</w:delText>
        </w:r>
      </w:del>
      <w:ins w:id="67" w:author="CATT" w:date="2023-02-09T10:56:00Z">
        <w:r w:rsidR="007A3EAD">
          <w:rPr>
            <w:rFonts w:hint="eastAsia"/>
            <w:lang w:eastAsia="zh-CN"/>
          </w:rPr>
          <w:t>,</w:t>
        </w:r>
      </w:ins>
      <w:r>
        <w:t xml:space="preserve"> clause 11.1.1</w:t>
      </w:r>
      <w:ins w:id="68" w:author="CATT" w:date="2023-02-09T10:56:00Z">
        <w:r w:rsidR="007A3EAD">
          <w:rPr>
            <w:rFonts w:hint="eastAsia"/>
            <w:lang w:eastAsia="zh-CN"/>
          </w:rPr>
          <w:t xml:space="preserve"> and clause 15</w:t>
        </w:r>
      </w:ins>
      <w:r>
        <w:t xml:space="preserve">. </w:t>
      </w:r>
    </w:p>
    <w:bookmarkEnd w:id="64"/>
    <w:bookmarkEnd w:id="65"/>
    <w:p w14:paraId="52F3B0F5" w14:textId="77777777" w:rsidR="00922973" w:rsidRPr="002D5B52" w:rsidRDefault="00922973" w:rsidP="00922973">
      <w:pPr>
        <w:spacing w:before="120" w:line="280" w:lineRule="atLeast"/>
        <w:jc w:val="center"/>
        <w:rPr>
          <w:sz w:val="13"/>
          <w:lang w:eastAsia="zh-CN"/>
        </w:rPr>
      </w:pPr>
      <w:r w:rsidRPr="002D5B52">
        <w:rPr>
          <w:b/>
          <w:iCs/>
          <w:color w:val="FF0000"/>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30"/>
      </w:pPr>
      <w:bookmarkStart w:id="69" w:name="_Toc12021479"/>
      <w:bookmarkStart w:id="70" w:name="_Toc20311591"/>
      <w:bookmarkStart w:id="71" w:name="_Toc26719416"/>
      <w:bookmarkStart w:id="72" w:name="_Toc29894851"/>
      <w:bookmarkStart w:id="73" w:name="_Toc29899150"/>
      <w:bookmarkStart w:id="74" w:name="_Toc29899568"/>
      <w:bookmarkStart w:id="75" w:name="_Toc29917305"/>
      <w:bookmarkStart w:id="76" w:name="_Toc36498179"/>
      <w:bookmarkStart w:id="77" w:name="_Toc45699205"/>
      <w:bookmarkStart w:id="78" w:name="_Toc114234360"/>
      <w:r w:rsidRPr="00B916EC">
        <w:lastRenderedPageBreak/>
        <w:t>9.2.4</w:t>
      </w:r>
      <w:r w:rsidRPr="00B916EC">
        <w:tab/>
        <w:t>UE procedure for reporting SR</w:t>
      </w:r>
      <w:bookmarkEnd w:id="69"/>
      <w:bookmarkEnd w:id="70"/>
      <w:bookmarkEnd w:id="71"/>
      <w:bookmarkEnd w:id="72"/>
      <w:bookmarkEnd w:id="73"/>
      <w:bookmarkEnd w:id="74"/>
      <w:bookmarkEnd w:id="75"/>
      <w:bookmarkEnd w:id="76"/>
      <w:bookmarkEnd w:id="77"/>
      <w:bookmarkEnd w:id="78"/>
    </w:p>
    <w:p w14:paraId="15A86A65" w14:textId="77777777" w:rsidR="006B0208" w:rsidRPr="002D5B52" w:rsidRDefault="006B0208" w:rsidP="006B0208">
      <w:pPr>
        <w:spacing w:before="120" w:line="280" w:lineRule="atLeast"/>
        <w:jc w:val="center"/>
        <w:rPr>
          <w:sz w:val="13"/>
          <w:lang w:eastAsia="zh-CN"/>
        </w:rPr>
      </w:pPr>
      <w:r w:rsidRPr="002D5B52">
        <w:rPr>
          <w:b/>
          <w:iCs/>
          <w:color w:val="FF0000"/>
        </w:rPr>
        <w:t>&lt;Unchanged parts are omitted&gt;</w:t>
      </w:r>
    </w:p>
    <w:p w14:paraId="322B167C" w14:textId="1C4E1776" w:rsidR="006B0208" w:rsidRDefault="006B0208" w:rsidP="006B0208">
      <w:r>
        <w:t>SR transmission occasions in a PUCCH are subject to the limitations for UE transmissions described in clause 11.1</w:t>
      </w:r>
      <w:del w:id="79" w:author="CATT" w:date="2023-02-09T10:56:00Z">
        <w:r w:rsidDel="007A3EAD">
          <w:delText xml:space="preserve"> and</w:delText>
        </w:r>
      </w:del>
      <w:ins w:id="80" w:author="CATT" w:date="2023-02-09T10:56:00Z">
        <w:r w:rsidR="007A3EAD">
          <w:rPr>
            <w:rFonts w:hint="eastAsia"/>
            <w:lang w:eastAsia="zh-CN"/>
          </w:rPr>
          <w:t>,</w:t>
        </w:r>
      </w:ins>
      <w:r>
        <w:t xml:space="preserve"> clause 11.1.1</w:t>
      </w:r>
      <w:ins w:id="81" w:author="CATT" w:date="2023-02-09T10:56:00Z">
        <w:r w:rsidR="007A3EAD">
          <w:rPr>
            <w:rFonts w:hint="eastAsia"/>
            <w:lang w:eastAsia="zh-CN"/>
          </w:rPr>
          <w:t xml:space="preserve"> and clause 15</w:t>
        </w:r>
      </w:ins>
      <w:r>
        <w:t xml:space="preserve">. </w:t>
      </w:r>
    </w:p>
    <w:p w14:paraId="5F6B39C7" w14:textId="5BD2EA71" w:rsidR="003E38E0" w:rsidRPr="00D409C4" w:rsidRDefault="006B0208" w:rsidP="006F0D90">
      <w:pPr>
        <w:spacing w:before="120" w:line="280" w:lineRule="atLeast"/>
        <w:jc w:val="center"/>
        <w:rPr>
          <w:sz w:val="13"/>
          <w:lang w:eastAsia="zh-CN"/>
        </w:rPr>
      </w:pPr>
      <w:r w:rsidRPr="002D5B52">
        <w:rPr>
          <w:b/>
          <w:iCs/>
          <w:color w:val="FF0000"/>
        </w:rPr>
        <w:t>&lt;Unchanged parts are omitted&gt;</w:t>
      </w:r>
    </w:p>
    <w:sectPr w:rsidR="003E38E0" w:rsidRPr="00D409C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428C0" w14:textId="77777777" w:rsidR="00E249F9" w:rsidRDefault="00E249F9">
      <w:r>
        <w:separator/>
      </w:r>
    </w:p>
  </w:endnote>
  <w:endnote w:type="continuationSeparator" w:id="0">
    <w:p w14:paraId="4740BFAB" w14:textId="77777777" w:rsidR="00E249F9" w:rsidRDefault="00E2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35D677" w14:textId="77777777" w:rsidR="00E249F9" w:rsidRDefault="00E249F9">
      <w:r>
        <w:separator/>
      </w:r>
    </w:p>
  </w:footnote>
  <w:footnote w:type="continuationSeparator" w:id="0">
    <w:p w14:paraId="681FF187" w14:textId="77777777" w:rsidR="00E249F9" w:rsidRDefault="00E24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91FCF"/>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2EC0"/>
    <w:rsid w:val="000F53E9"/>
    <w:rsid w:val="00103B47"/>
    <w:rsid w:val="00113244"/>
    <w:rsid w:val="0011546F"/>
    <w:rsid w:val="001246C0"/>
    <w:rsid w:val="00135FB0"/>
    <w:rsid w:val="00140FA5"/>
    <w:rsid w:val="00145D43"/>
    <w:rsid w:val="00154BA8"/>
    <w:rsid w:val="00156BE9"/>
    <w:rsid w:val="00162FF2"/>
    <w:rsid w:val="001650EE"/>
    <w:rsid w:val="00167331"/>
    <w:rsid w:val="0017235B"/>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3312"/>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0F78"/>
    <w:rsid w:val="00423D96"/>
    <w:rsid w:val="004242F1"/>
    <w:rsid w:val="00435F84"/>
    <w:rsid w:val="00452555"/>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F306A"/>
    <w:rsid w:val="0050414C"/>
    <w:rsid w:val="00504976"/>
    <w:rsid w:val="00506170"/>
    <w:rsid w:val="0050751A"/>
    <w:rsid w:val="0051580D"/>
    <w:rsid w:val="00522FC7"/>
    <w:rsid w:val="005410AF"/>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603631"/>
    <w:rsid w:val="00616CD0"/>
    <w:rsid w:val="00621188"/>
    <w:rsid w:val="006257ED"/>
    <w:rsid w:val="00637FBB"/>
    <w:rsid w:val="00640E5D"/>
    <w:rsid w:val="0064101A"/>
    <w:rsid w:val="00644518"/>
    <w:rsid w:val="00645F4D"/>
    <w:rsid w:val="00665C47"/>
    <w:rsid w:val="0067542F"/>
    <w:rsid w:val="00695808"/>
    <w:rsid w:val="006B0208"/>
    <w:rsid w:val="006B46FB"/>
    <w:rsid w:val="006C194E"/>
    <w:rsid w:val="006C5C4A"/>
    <w:rsid w:val="006C6B1B"/>
    <w:rsid w:val="006D7F31"/>
    <w:rsid w:val="006E21FB"/>
    <w:rsid w:val="006E4DD7"/>
    <w:rsid w:val="006E5898"/>
    <w:rsid w:val="006E73AF"/>
    <w:rsid w:val="006E78F7"/>
    <w:rsid w:val="006F0D90"/>
    <w:rsid w:val="006F2038"/>
    <w:rsid w:val="0071061D"/>
    <w:rsid w:val="00712D3E"/>
    <w:rsid w:val="0072141A"/>
    <w:rsid w:val="00736CF3"/>
    <w:rsid w:val="00736DFB"/>
    <w:rsid w:val="0074370F"/>
    <w:rsid w:val="00744DE5"/>
    <w:rsid w:val="00750E4F"/>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26E2"/>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52C2B"/>
    <w:rsid w:val="008626E7"/>
    <w:rsid w:val="00866866"/>
    <w:rsid w:val="008672FA"/>
    <w:rsid w:val="00870EE7"/>
    <w:rsid w:val="00877544"/>
    <w:rsid w:val="008863B9"/>
    <w:rsid w:val="00886C9B"/>
    <w:rsid w:val="008A3406"/>
    <w:rsid w:val="008A45A6"/>
    <w:rsid w:val="008A55F9"/>
    <w:rsid w:val="008A6338"/>
    <w:rsid w:val="008B1DEA"/>
    <w:rsid w:val="008B4370"/>
    <w:rsid w:val="008B4384"/>
    <w:rsid w:val="008B56AE"/>
    <w:rsid w:val="008C026E"/>
    <w:rsid w:val="008C6395"/>
    <w:rsid w:val="008E3AFA"/>
    <w:rsid w:val="008E5D21"/>
    <w:rsid w:val="008F11F7"/>
    <w:rsid w:val="008F1E3C"/>
    <w:rsid w:val="008F3789"/>
    <w:rsid w:val="008F6487"/>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59A"/>
    <w:rsid w:val="009B5884"/>
    <w:rsid w:val="009C0C61"/>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2D8"/>
    <w:rsid w:val="00A7671C"/>
    <w:rsid w:val="00A80F4D"/>
    <w:rsid w:val="00A844B0"/>
    <w:rsid w:val="00A86B44"/>
    <w:rsid w:val="00A87ABB"/>
    <w:rsid w:val="00A906DF"/>
    <w:rsid w:val="00A92374"/>
    <w:rsid w:val="00A924F3"/>
    <w:rsid w:val="00A9376C"/>
    <w:rsid w:val="00AA049A"/>
    <w:rsid w:val="00AA27CF"/>
    <w:rsid w:val="00AA2CBC"/>
    <w:rsid w:val="00AA7EBC"/>
    <w:rsid w:val="00AB200D"/>
    <w:rsid w:val="00AB2A96"/>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F777A"/>
    <w:rsid w:val="00C0371D"/>
    <w:rsid w:val="00C05E1F"/>
    <w:rsid w:val="00C31740"/>
    <w:rsid w:val="00C34DFC"/>
    <w:rsid w:val="00C37549"/>
    <w:rsid w:val="00C43106"/>
    <w:rsid w:val="00C4486E"/>
    <w:rsid w:val="00C46DE8"/>
    <w:rsid w:val="00C56B42"/>
    <w:rsid w:val="00C66BA2"/>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1571"/>
    <w:rsid w:val="00E22F9E"/>
    <w:rsid w:val="00E249F9"/>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C3934"/>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9E627C3-B1A8-4525-933B-932FFB5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2216</Words>
  <Characters>12633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2023-04-06T09:53:00Z</dcterms:created>
  <dcterms:modified xsi:type="dcterms:W3CDTF">2023-04-06T10:26:00Z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